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1BD5" w14:textId="54C56366" w:rsidR="008E5E9A" w:rsidRPr="008E5E9A" w:rsidRDefault="008E5E9A" w:rsidP="008E5E9A">
      <w:pPr>
        <w:pStyle w:val="Bezmezer"/>
        <w:rPr>
          <w:b/>
          <w:bCs/>
          <w:sz w:val="28"/>
          <w:szCs w:val="24"/>
        </w:rPr>
      </w:pPr>
      <w:r w:rsidRPr="008E5E9A">
        <w:rPr>
          <w:b/>
          <w:bCs/>
          <w:sz w:val="28"/>
          <w:szCs w:val="24"/>
        </w:rPr>
        <w:t>Informace o poplatc</w:t>
      </w:r>
      <w:r w:rsidRPr="008E5E9A">
        <w:rPr>
          <w:b/>
          <w:bCs/>
          <w:sz w:val="28"/>
          <w:szCs w:val="24"/>
        </w:rPr>
        <w:t>í</w:t>
      </w:r>
      <w:r w:rsidRPr="008E5E9A">
        <w:rPr>
          <w:b/>
          <w:bCs/>
          <w:sz w:val="28"/>
          <w:szCs w:val="24"/>
        </w:rPr>
        <w:t>ch v roce 2026</w:t>
      </w:r>
    </w:p>
    <w:p w14:paraId="4B08EF62" w14:textId="77777777" w:rsidR="008E5E9A" w:rsidRDefault="008E5E9A" w:rsidP="008E5E9A">
      <w:pPr>
        <w:pStyle w:val="Bezmezer"/>
        <w:rPr>
          <w:b/>
          <w:bCs/>
        </w:rPr>
      </w:pPr>
    </w:p>
    <w:p w14:paraId="0EBDEF9E" w14:textId="33833159" w:rsidR="008E5E9A" w:rsidRPr="008E5E9A" w:rsidRDefault="008E5E9A" w:rsidP="008E5E9A">
      <w:pPr>
        <w:pStyle w:val="Bezmezer"/>
        <w:rPr>
          <w:b/>
          <w:bCs/>
        </w:rPr>
      </w:pPr>
      <w:r w:rsidRPr="008E5E9A">
        <w:rPr>
          <w:b/>
          <w:bCs/>
        </w:rPr>
        <w:t>Město Sedlec-Prčice zveřejňuje informaci o druhu, výši a způsobu platby místních poplatků pro</w:t>
      </w:r>
      <w:r>
        <w:rPr>
          <w:b/>
          <w:bCs/>
        </w:rPr>
        <w:t xml:space="preserve"> </w:t>
      </w:r>
      <w:r w:rsidRPr="008E5E9A">
        <w:rPr>
          <w:b/>
          <w:bCs/>
        </w:rPr>
        <w:t>rok 2026.</w:t>
      </w:r>
    </w:p>
    <w:p w14:paraId="6004B489" w14:textId="77777777" w:rsidR="008E5E9A" w:rsidRDefault="008E5E9A" w:rsidP="008E5E9A">
      <w:pPr>
        <w:pStyle w:val="Bezmezer"/>
        <w:rPr>
          <w:b/>
          <w:bCs/>
        </w:rPr>
      </w:pPr>
    </w:p>
    <w:p w14:paraId="7ACE8ED4" w14:textId="30D46A74" w:rsidR="008E5E9A" w:rsidRPr="008E5E9A" w:rsidRDefault="008E5E9A" w:rsidP="008E5E9A">
      <w:pPr>
        <w:pStyle w:val="Bezmezer"/>
        <w:rPr>
          <w:b/>
          <w:bCs/>
        </w:rPr>
      </w:pPr>
      <w:r w:rsidRPr="008E5E9A">
        <w:rPr>
          <w:b/>
          <w:bCs/>
        </w:rPr>
        <w:t>Poplatek za odkládání komunálního odpadu</w:t>
      </w:r>
      <w:r>
        <w:rPr>
          <w:b/>
          <w:bCs/>
        </w:rPr>
        <w:t xml:space="preserve"> </w:t>
      </w:r>
      <w:r w:rsidRPr="008E5E9A">
        <w:rPr>
          <w:b/>
          <w:bCs/>
        </w:rPr>
        <w:t>z nemovité věci</w:t>
      </w:r>
    </w:p>
    <w:p w14:paraId="161CA7EC" w14:textId="262A045A" w:rsidR="008E5E9A" w:rsidRPr="008E5E9A" w:rsidRDefault="008E5E9A" w:rsidP="008E5E9A">
      <w:pPr>
        <w:pStyle w:val="Bezmezer"/>
        <w:numPr>
          <w:ilvl w:val="0"/>
          <w:numId w:val="2"/>
        </w:numPr>
      </w:pPr>
      <w:r w:rsidRPr="008E5E9A">
        <w:t>do 15. února 2026 bude všem majitelům nemovitostí</w:t>
      </w:r>
      <w:r>
        <w:t xml:space="preserve"> </w:t>
      </w:r>
      <w:r w:rsidRPr="008E5E9A">
        <w:t>rozesláno vyúčtování za rok 2025</w:t>
      </w:r>
      <w:r>
        <w:t xml:space="preserve"> </w:t>
      </w:r>
      <w:r w:rsidRPr="008E5E9A">
        <w:t>(e-mailem nebo SMS)</w:t>
      </w:r>
    </w:p>
    <w:p w14:paraId="6462CFFD" w14:textId="426A0224" w:rsidR="008E5E9A" w:rsidRPr="008E5E9A" w:rsidRDefault="008E5E9A" w:rsidP="008E5E9A">
      <w:pPr>
        <w:pStyle w:val="Bezmezer"/>
        <w:numPr>
          <w:ilvl w:val="0"/>
          <w:numId w:val="2"/>
        </w:numPr>
        <w:rPr>
          <w:b/>
          <w:bCs/>
        </w:rPr>
      </w:pPr>
      <w:r w:rsidRPr="008E5E9A">
        <w:rPr>
          <w:b/>
          <w:bCs/>
        </w:rPr>
        <w:t>splatnost poplatku je do 31. března 2026</w:t>
      </w:r>
    </w:p>
    <w:p w14:paraId="7E59CE2F" w14:textId="4C34E22D" w:rsidR="008E5E9A" w:rsidRPr="008E5E9A" w:rsidRDefault="008E5E9A" w:rsidP="008E5E9A">
      <w:pPr>
        <w:pStyle w:val="Bezmezer"/>
        <w:numPr>
          <w:ilvl w:val="0"/>
          <w:numId w:val="2"/>
        </w:numPr>
      </w:pPr>
      <w:r w:rsidRPr="008E5E9A">
        <w:t>platba možná převodem nebo v hotovosti na pokladně</w:t>
      </w:r>
      <w:r>
        <w:t xml:space="preserve"> </w:t>
      </w:r>
      <w:proofErr w:type="spellStart"/>
      <w:r w:rsidRPr="008E5E9A">
        <w:t>MěÚ</w:t>
      </w:r>
      <w:proofErr w:type="spellEnd"/>
      <w:r>
        <w:t xml:space="preserve">, </w:t>
      </w:r>
      <w:r w:rsidRPr="008E5E9A">
        <w:t>sazba 1 Kč/l, tedy 120 Kč/vývoz 1 popelnice</w:t>
      </w:r>
    </w:p>
    <w:p w14:paraId="1B24DA60" w14:textId="259576B3" w:rsidR="008E5E9A" w:rsidRPr="008E5E9A" w:rsidRDefault="008E5E9A" w:rsidP="008E5E9A">
      <w:pPr>
        <w:pStyle w:val="Bezmezer"/>
        <w:numPr>
          <w:ilvl w:val="0"/>
          <w:numId w:val="2"/>
        </w:numPr>
      </w:pPr>
      <w:r w:rsidRPr="008E5E9A">
        <w:t>celková částka bude vypočtena podle vzorce</w:t>
      </w:r>
      <w:r>
        <w:t xml:space="preserve"> </w:t>
      </w:r>
      <w:r w:rsidRPr="008E5E9A">
        <w:t>120 Kč x počet vývozů za rok</w:t>
      </w:r>
    </w:p>
    <w:p w14:paraId="7ACFFD49" w14:textId="7DA4AEC1" w:rsidR="008E5E9A" w:rsidRPr="008E5E9A" w:rsidRDefault="008E5E9A" w:rsidP="008E5E9A">
      <w:pPr>
        <w:pStyle w:val="Bezmezer"/>
        <w:numPr>
          <w:ilvl w:val="0"/>
          <w:numId w:val="2"/>
        </w:numPr>
      </w:pPr>
      <w:r w:rsidRPr="008E5E9A">
        <w:t>vývoz odpadu v roce 2026 bude probíhat 1x</w:t>
      </w:r>
      <w:r>
        <w:t xml:space="preserve"> </w:t>
      </w:r>
      <w:r w:rsidRPr="008E5E9A">
        <w:t>za 14 dní ve čtvrtek (Sedlec + Prčice lichý týden,</w:t>
      </w:r>
      <w:r>
        <w:t xml:space="preserve"> </w:t>
      </w:r>
      <w:r w:rsidRPr="008E5E9A">
        <w:t>osady sudý týden)</w:t>
      </w:r>
    </w:p>
    <w:p w14:paraId="3F7A3567" w14:textId="50A499FA" w:rsidR="008E5E9A" w:rsidRPr="008E5E9A" w:rsidRDefault="008E5E9A" w:rsidP="008E5E9A">
      <w:pPr>
        <w:pStyle w:val="Bezmezer"/>
        <w:numPr>
          <w:ilvl w:val="0"/>
          <w:numId w:val="2"/>
        </w:numPr>
      </w:pPr>
      <w:r w:rsidRPr="008E5E9A">
        <w:t>vyúčtování za rok 2026 proběhne na začátku</w:t>
      </w:r>
      <w:r>
        <w:t xml:space="preserve"> </w:t>
      </w:r>
      <w:r w:rsidRPr="008E5E9A">
        <w:t>roku 2027</w:t>
      </w:r>
    </w:p>
    <w:p w14:paraId="5159DE9E" w14:textId="77777777" w:rsidR="008E5E9A" w:rsidRDefault="008E5E9A" w:rsidP="008E5E9A">
      <w:pPr>
        <w:pStyle w:val="Bezmezer"/>
        <w:rPr>
          <w:b/>
          <w:bCs/>
        </w:rPr>
      </w:pPr>
    </w:p>
    <w:p w14:paraId="4E5F9545" w14:textId="34F5B628" w:rsidR="008E5E9A" w:rsidRPr="008E5E9A" w:rsidRDefault="008E5E9A" w:rsidP="008E5E9A">
      <w:pPr>
        <w:pStyle w:val="Bezmezer"/>
        <w:rPr>
          <w:b/>
          <w:bCs/>
        </w:rPr>
      </w:pPr>
      <w:r w:rsidRPr="008E5E9A">
        <w:rPr>
          <w:b/>
          <w:bCs/>
        </w:rPr>
        <w:t>Poplatek za psa</w:t>
      </w:r>
    </w:p>
    <w:p w14:paraId="43EE64A3" w14:textId="77777777" w:rsidR="008E5E9A" w:rsidRPr="008E5E9A" w:rsidRDefault="008E5E9A" w:rsidP="008E5E9A">
      <w:pPr>
        <w:pStyle w:val="Bezmezer"/>
      </w:pPr>
      <w:r w:rsidRPr="008E5E9A">
        <w:t>Sazba poplatku za kalendářní rok:</w:t>
      </w:r>
    </w:p>
    <w:p w14:paraId="2B97A2A0" w14:textId="77777777" w:rsidR="008E5E9A" w:rsidRPr="008E5E9A" w:rsidRDefault="008E5E9A" w:rsidP="008E5E9A">
      <w:pPr>
        <w:pStyle w:val="Bezmezer"/>
      </w:pPr>
      <w:r w:rsidRPr="008E5E9A">
        <w:rPr>
          <w:b/>
          <w:bCs/>
        </w:rPr>
        <w:t xml:space="preserve">100 Kč </w:t>
      </w:r>
      <w:r w:rsidRPr="008E5E9A">
        <w:t>– v rodinných domech v Sedlci a Prčici</w:t>
      </w:r>
    </w:p>
    <w:p w14:paraId="73468CB1" w14:textId="77777777" w:rsidR="008E5E9A" w:rsidRPr="008E5E9A" w:rsidRDefault="008E5E9A" w:rsidP="008E5E9A">
      <w:pPr>
        <w:pStyle w:val="Bezmezer"/>
      </w:pPr>
      <w:r w:rsidRPr="008E5E9A">
        <w:rPr>
          <w:b/>
          <w:bCs/>
        </w:rPr>
        <w:t xml:space="preserve">250 Kč </w:t>
      </w:r>
      <w:r w:rsidRPr="008E5E9A">
        <w:t>– v bytových domech v Sedlci a Prčici</w:t>
      </w:r>
    </w:p>
    <w:p w14:paraId="749067D2" w14:textId="77777777" w:rsidR="008E5E9A" w:rsidRPr="008E5E9A" w:rsidRDefault="008E5E9A" w:rsidP="008E5E9A">
      <w:pPr>
        <w:pStyle w:val="Bezmezer"/>
      </w:pPr>
      <w:r w:rsidRPr="008E5E9A">
        <w:rPr>
          <w:b/>
          <w:bCs/>
        </w:rPr>
        <w:t xml:space="preserve">80 Kč </w:t>
      </w:r>
      <w:r w:rsidRPr="008E5E9A">
        <w:t>– v rodinných domech v osadách</w:t>
      </w:r>
    </w:p>
    <w:p w14:paraId="62EBD780" w14:textId="77777777" w:rsidR="008E5E9A" w:rsidRPr="008E5E9A" w:rsidRDefault="008E5E9A" w:rsidP="008E5E9A">
      <w:pPr>
        <w:pStyle w:val="Bezmezer"/>
      </w:pPr>
      <w:r w:rsidRPr="008E5E9A">
        <w:rPr>
          <w:b/>
          <w:bCs/>
        </w:rPr>
        <w:t xml:space="preserve">150 Kč </w:t>
      </w:r>
      <w:r w:rsidRPr="008E5E9A">
        <w:t>– v bytových domech v osadách</w:t>
      </w:r>
    </w:p>
    <w:p w14:paraId="0CB73F37" w14:textId="77777777" w:rsidR="008E5E9A" w:rsidRPr="008E5E9A" w:rsidRDefault="008E5E9A" w:rsidP="008E5E9A">
      <w:pPr>
        <w:pStyle w:val="Bezmezer"/>
      </w:pPr>
      <w:r w:rsidRPr="008E5E9A">
        <w:t>U osob starších 65 let je poplatek poloviční.</w:t>
      </w:r>
    </w:p>
    <w:p w14:paraId="6D00E22A" w14:textId="77777777" w:rsidR="008E5E9A" w:rsidRPr="008E5E9A" w:rsidRDefault="008E5E9A" w:rsidP="008E5E9A">
      <w:pPr>
        <w:pStyle w:val="Bezmezer"/>
      </w:pPr>
      <w:r w:rsidRPr="008E5E9A">
        <w:t xml:space="preserve">Splatnost poplatku za psa je </w:t>
      </w:r>
      <w:r w:rsidRPr="008E5E9A">
        <w:rPr>
          <w:b/>
          <w:bCs/>
        </w:rPr>
        <w:t>do 31. března 2026</w:t>
      </w:r>
      <w:r w:rsidRPr="008E5E9A">
        <w:t>.</w:t>
      </w:r>
    </w:p>
    <w:p w14:paraId="3F0B0120" w14:textId="77777777" w:rsidR="008E5E9A" w:rsidRDefault="008E5E9A" w:rsidP="008E5E9A">
      <w:pPr>
        <w:pStyle w:val="Bezmezer"/>
        <w:rPr>
          <w:b/>
          <w:bCs/>
        </w:rPr>
      </w:pPr>
    </w:p>
    <w:p w14:paraId="55F16682" w14:textId="7FBE352D" w:rsidR="008E5E9A" w:rsidRPr="008E5E9A" w:rsidRDefault="008E5E9A" w:rsidP="008E5E9A">
      <w:pPr>
        <w:pStyle w:val="Bezmezer"/>
        <w:rPr>
          <w:b/>
          <w:bCs/>
        </w:rPr>
      </w:pPr>
      <w:r w:rsidRPr="008E5E9A">
        <w:rPr>
          <w:b/>
          <w:bCs/>
        </w:rPr>
        <w:t>Poplatek z pobytu</w:t>
      </w:r>
    </w:p>
    <w:p w14:paraId="112BFEDE" w14:textId="6AC3BA26" w:rsidR="008E5E9A" w:rsidRPr="008E5E9A" w:rsidRDefault="008E5E9A" w:rsidP="008E5E9A">
      <w:pPr>
        <w:pStyle w:val="Bezmezer"/>
      </w:pPr>
      <w:r w:rsidRPr="008E5E9A">
        <w:rPr>
          <w:b/>
          <w:bCs/>
        </w:rPr>
        <w:t>20 Kč</w:t>
      </w:r>
      <w:r w:rsidRPr="008E5E9A">
        <w:t>/osobu a noc, osvobození a splatnosti jsou</w:t>
      </w:r>
      <w:r>
        <w:t xml:space="preserve"> </w:t>
      </w:r>
      <w:r w:rsidRPr="008E5E9A">
        <w:t>uvedeny na webu města.</w:t>
      </w:r>
    </w:p>
    <w:p w14:paraId="6B1BFB48" w14:textId="77777777" w:rsidR="008E5E9A" w:rsidRDefault="008E5E9A" w:rsidP="008E5E9A">
      <w:pPr>
        <w:pStyle w:val="Bezmezer"/>
        <w:rPr>
          <w:b/>
          <w:bCs/>
        </w:rPr>
      </w:pPr>
    </w:p>
    <w:p w14:paraId="5FDD33A2" w14:textId="2436F32E" w:rsidR="008E5E9A" w:rsidRPr="008E5E9A" w:rsidRDefault="008E5E9A" w:rsidP="008E5E9A">
      <w:pPr>
        <w:pStyle w:val="Bezmezer"/>
        <w:rPr>
          <w:b/>
          <w:bCs/>
        </w:rPr>
      </w:pPr>
      <w:r w:rsidRPr="008E5E9A">
        <w:rPr>
          <w:b/>
          <w:bCs/>
        </w:rPr>
        <w:t>Poplatek za užívání veřejného prostranství</w:t>
      </w:r>
    </w:p>
    <w:p w14:paraId="74AC95D6" w14:textId="4E90F170" w:rsidR="008E5E9A" w:rsidRPr="008E5E9A" w:rsidRDefault="008E5E9A" w:rsidP="008E5E9A">
      <w:pPr>
        <w:pStyle w:val="Bezmezer"/>
      </w:pPr>
      <w:r w:rsidRPr="008E5E9A">
        <w:t>Výše poplatku a jeho splatnost se řídí obecně závaznou</w:t>
      </w:r>
      <w:r>
        <w:t xml:space="preserve"> </w:t>
      </w:r>
      <w:r w:rsidRPr="008E5E9A">
        <w:t>vyhláškou, která je zveřejněna na webových</w:t>
      </w:r>
      <w:r>
        <w:t xml:space="preserve"> </w:t>
      </w:r>
      <w:r w:rsidRPr="008E5E9A">
        <w:t>stránkách města.</w:t>
      </w:r>
    </w:p>
    <w:p w14:paraId="5A5DAEB7" w14:textId="77777777" w:rsidR="008E5E9A" w:rsidRDefault="008E5E9A" w:rsidP="008E5E9A">
      <w:pPr>
        <w:pStyle w:val="Bezmezer"/>
        <w:rPr>
          <w:b/>
          <w:bCs/>
        </w:rPr>
      </w:pPr>
    </w:p>
    <w:p w14:paraId="1BFD1F2A" w14:textId="298B26D6" w:rsidR="008E5E9A" w:rsidRPr="008E5E9A" w:rsidRDefault="008E5E9A" w:rsidP="008E5E9A">
      <w:pPr>
        <w:pStyle w:val="Bezmezer"/>
        <w:rPr>
          <w:b/>
          <w:bCs/>
        </w:rPr>
      </w:pPr>
      <w:r w:rsidRPr="008E5E9A">
        <w:rPr>
          <w:b/>
          <w:bCs/>
        </w:rPr>
        <w:t>Poplatek ze vstupného</w:t>
      </w:r>
    </w:p>
    <w:p w14:paraId="58A161CD" w14:textId="77777777" w:rsidR="008E5E9A" w:rsidRPr="008E5E9A" w:rsidRDefault="008E5E9A" w:rsidP="008E5E9A">
      <w:pPr>
        <w:pStyle w:val="Bezmezer"/>
      </w:pPr>
      <w:r w:rsidRPr="008E5E9A">
        <w:t>Sazba poplatku z vybraného vstupného:</w:t>
      </w:r>
    </w:p>
    <w:p w14:paraId="4231E39E" w14:textId="77777777" w:rsidR="008E5E9A" w:rsidRPr="008E5E9A" w:rsidRDefault="008E5E9A" w:rsidP="008E5E9A">
      <w:pPr>
        <w:pStyle w:val="Bezmezer"/>
      </w:pPr>
      <w:r w:rsidRPr="008E5E9A">
        <w:rPr>
          <w:b/>
          <w:bCs/>
        </w:rPr>
        <w:t xml:space="preserve">5 % </w:t>
      </w:r>
      <w:r w:rsidRPr="008E5E9A">
        <w:t>- kulturní a sportovní akce</w:t>
      </w:r>
    </w:p>
    <w:p w14:paraId="0EF5FEB1" w14:textId="77777777" w:rsidR="008E5E9A" w:rsidRPr="008E5E9A" w:rsidRDefault="008E5E9A" w:rsidP="008E5E9A">
      <w:pPr>
        <w:pStyle w:val="Bezmezer"/>
      </w:pPr>
      <w:r w:rsidRPr="008E5E9A">
        <w:rPr>
          <w:b/>
          <w:bCs/>
        </w:rPr>
        <w:t xml:space="preserve">10 % </w:t>
      </w:r>
      <w:r w:rsidRPr="008E5E9A">
        <w:t>- prodejní a reklamní akce</w:t>
      </w:r>
    </w:p>
    <w:p w14:paraId="4BABBC02" w14:textId="5089C7D6" w:rsidR="008E5E9A" w:rsidRPr="008E5E9A" w:rsidRDefault="008E5E9A" w:rsidP="008E5E9A">
      <w:pPr>
        <w:pStyle w:val="Bezmezer"/>
      </w:pPr>
      <w:r w:rsidRPr="008E5E9A">
        <w:t>Od poplatku jsou osvobozeny kulturní a sportovní</w:t>
      </w:r>
      <w:r>
        <w:t xml:space="preserve"> </w:t>
      </w:r>
      <w:r w:rsidRPr="008E5E9A">
        <w:t>akce pro děti a akce, jejichž celý výtěžek je</w:t>
      </w:r>
      <w:r>
        <w:t xml:space="preserve"> </w:t>
      </w:r>
      <w:r w:rsidRPr="008E5E9A">
        <w:t>odveden na charitativní účely.</w:t>
      </w:r>
    </w:p>
    <w:p w14:paraId="1497ED22" w14:textId="48F365A2" w:rsidR="008E5E9A" w:rsidRDefault="008E5E9A" w:rsidP="008E5E9A">
      <w:pPr>
        <w:pStyle w:val="Bezmezer"/>
      </w:pPr>
      <w:r w:rsidRPr="008E5E9A">
        <w:t>Poplatník je povinen ohlásit akci nejpozději 5 dní</w:t>
      </w:r>
      <w:r>
        <w:t xml:space="preserve"> </w:t>
      </w:r>
      <w:r w:rsidRPr="008E5E9A">
        <w:t>před jejím konáním, poplatek je splatný do 5 dnů</w:t>
      </w:r>
      <w:r>
        <w:t xml:space="preserve"> </w:t>
      </w:r>
      <w:r w:rsidRPr="008E5E9A">
        <w:t>ode dne skončení akce.</w:t>
      </w:r>
    </w:p>
    <w:p w14:paraId="4FE0F005" w14:textId="77777777" w:rsidR="008E5E9A" w:rsidRPr="008E5E9A" w:rsidRDefault="008E5E9A" w:rsidP="008E5E9A">
      <w:pPr>
        <w:pStyle w:val="Bezmezer"/>
      </w:pPr>
    </w:p>
    <w:p w14:paraId="2370E8F3" w14:textId="77777777" w:rsidR="008E5E9A" w:rsidRPr="008E5E9A" w:rsidRDefault="008E5E9A" w:rsidP="008E5E9A">
      <w:pPr>
        <w:pStyle w:val="Bezmezer"/>
        <w:rPr>
          <w:b/>
          <w:bCs/>
        </w:rPr>
      </w:pPr>
      <w:proofErr w:type="spellStart"/>
      <w:r w:rsidRPr="008E5E9A">
        <w:rPr>
          <w:b/>
          <w:bCs/>
        </w:rPr>
        <w:t>Uhrada</w:t>
      </w:r>
      <w:proofErr w:type="spellEnd"/>
      <w:r w:rsidRPr="008E5E9A">
        <w:rPr>
          <w:b/>
          <w:bCs/>
        </w:rPr>
        <w:t xml:space="preserve"> poplatk</w:t>
      </w:r>
      <w:r w:rsidRPr="008E5E9A">
        <w:rPr>
          <w:rFonts w:hint="eastAsia"/>
          <w:b/>
          <w:bCs/>
        </w:rPr>
        <w:t>ů</w:t>
      </w:r>
      <w:r w:rsidRPr="008E5E9A">
        <w:rPr>
          <w:b/>
          <w:bCs/>
        </w:rPr>
        <w:t>:</w:t>
      </w:r>
    </w:p>
    <w:p w14:paraId="7A488EE4" w14:textId="61DE10B0" w:rsidR="008E5E9A" w:rsidRPr="008E5E9A" w:rsidRDefault="008E5E9A" w:rsidP="008E5E9A">
      <w:pPr>
        <w:pStyle w:val="Bezmezer"/>
        <w:numPr>
          <w:ilvl w:val="0"/>
          <w:numId w:val="4"/>
        </w:numPr>
      </w:pPr>
      <w:r w:rsidRPr="008E5E9A">
        <w:t xml:space="preserve">v hotovosti na pokladně </w:t>
      </w:r>
      <w:proofErr w:type="spellStart"/>
      <w:r w:rsidRPr="008E5E9A">
        <w:t>MěÚ</w:t>
      </w:r>
      <w:proofErr w:type="spellEnd"/>
      <w:r w:rsidRPr="008E5E9A">
        <w:t xml:space="preserve"> Sedlec-Prčice</w:t>
      </w:r>
      <w:r>
        <w:t xml:space="preserve"> </w:t>
      </w:r>
      <w:r w:rsidRPr="008E5E9A">
        <w:t xml:space="preserve">od 19. 1. 2026, možnost platit i </w:t>
      </w:r>
      <w:r>
        <w:t>b</w:t>
      </w:r>
      <w:r w:rsidRPr="008E5E9A">
        <w:t>ezhotovostně</w:t>
      </w:r>
      <w:r>
        <w:t xml:space="preserve"> </w:t>
      </w:r>
      <w:r w:rsidRPr="008E5E9A">
        <w:t>platební kartou</w:t>
      </w:r>
    </w:p>
    <w:p w14:paraId="73BB597F" w14:textId="4BA41B17" w:rsidR="008E5E9A" w:rsidRPr="008E5E9A" w:rsidRDefault="008E5E9A" w:rsidP="008E5E9A">
      <w:pPr>
        <w:pStyle w:val="Bezmezer"/>
        <w:numPr>
          <w:ilvl w:val="0"/>
          <w:numId w:val="4"/>
        </w:numPr>
      </w:pPr>
      <w:r w:rsidRPr="008E5E9A">
        <w:t>převodem na účet č. 320109339/0800 nebo</w:t>
      </w:r>
      <w:r>
        <w:t xml:space="preserve"> </w:t>
      </w:r>
      <w:r w:rsidRPr="008E5E9A">
        <w:t>277188077/0300, variabilní symbol (VS)</w:t>
      </w:r>
      <w:r>
        <w:t xml:space="preserve"> </w:t>
      </w:r>
      <w:r w:rsidRPr="008E5E9A">
        <w:t>za odpad bude zaslán spolu s vyúčtováním,</w:t>
      </w:r>
      <w:r>
        <w:t xml:space="preserve"> </w:t>
      </w:r>
      <w:r w:rsidRPr="008E5E9A">
        <w:t>VS na ostatní poplatky sdělíme na dotaz</w:t>
      </w:r>
    </w:p>
    <w:p w14:paraId="7C796729" w14:textId="4A3DAA6D" w:rsidR="008E5E9A" w:rsidRPr="008E5E9A" w:rsidRDefault="008E5E9A" w:rsidP="008E5E9A">
      <w:pPr>
        <w:pStyle w:val="Bezmezer"/>
      </w:pPr>
      <w:r w:rsidRPr="008E5E9A">
        <w:lastRenderedPageBreak/>
        <w:t>Více informací na emailové adrese stroufova.mu@sedlec-prcice.cz nebo na tel. č. 317 834 216,</w:t>
      </w:r>
      <w:r>
        <w:t xml:space="preserve"> </w:t>
      </w:r>
      <w:r w:rsidRPr="008E5E9A">
        <w:t>mob.: 601 219 210.</w:t>
      </w:r>
    </w:p>
    <w:p w14:paraId="152D3EE9" w14:textId="767253AC" w:rsidR="008E5E9A" w:rsidRPr="008E5E9A" w:rsidRDefault="008E5E9A" w:rsidP="008E5E9A">
      <w:pPr>
        <w:pStyle w:val="Bezmezer"/>
      </w:pPr>
      <w:r w:rsidRPr="008E5E9A">
        <w:t>Všechny obecně závazné vyhlášky k</w:t>
      </w:r>
      <w:r>
        <w:t> </w:t>
      </w:r>
      <w:r w:rsidRPr="008E5E9A">
        <w:t>platbě</w:t>
      </w:r>
      <w:r>
        <w:t xml:space="preserve"> </w:t>
      </w:r>
      <w:r w:rsidRPr="008E5E9A">
        <w:t>poplatků jsou zveřejněny na webových stránkách</w:t>
      </w:r>
      <w:r>
        <w:t xml:space="preserve"> </w:t>
      </w:r>
      <w:r w:rsidRPr="008E5E9A">
        <w:t>města www.sedlec-prcice.cz v části Poplatky.</w:t>
      </w:r>
    </w:p>
    <w:p w14:paraId="53B6ADB0" w14:textId="03D324B9" w:rsidR="00DF60D0" w:rsidRDefault="008E5E9A" w:rsidP="008E5E9A">
      <w:pPr>
        <w:pStyle w:val="Bezmezer"/>
        <w:jc w:val="right"/>
      </w:pPr>
      <w:proofErr w:type="spellStart"/>
      <w:r w:rsidRPr="008E5E9A">
        <w:rPr>
          <w:i/>
          <w:iCs/>
        </w:rPr>
        <w:t>MěÚ</w:t>
      </w:r>
      <w:proofErr w:type="spellEnd"/>
      <w:r w:rsidRPr="008E5E9A">
        <w:rPr>
          <w:i/>
          <w:iCs/>
        </w:rPr>
        <w:t xml:space="preserve"> Sedlec-Prčice</w:t>
      </w:r>
    </w:p>
    <w:sectPr w:rsidR="00DF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BF8"/>
    <w:multiLevelType w:val="hybridMultilevel"/>
    <w:tmpl w:val="0CC06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F1D1A"/>
    <w:multiLevelType w:val="hybridMultilevel"/>
    <w:tmpl w:val="4896F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C44DE"/>
    <w:multiLevelType w:val="hybridMultilevel"/>
    <w:tmpl w:val="3176F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D2CA9"/>
    <w:multiLevelType w:val="hybridMultilevel"/>
    <w:tmpl w:val="39A4A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199418">
    <w:abstractNumId w:val="0"/>
  </w:num>
  <w:num w:numId="2" w16cid:durableId="1988626901">
    <w:abstractNumId w:val="2"/>
  </w:num>
  <w:num w:numId="3" w16cid:durableId="2058970014">
    <w:abstractNumId w:val="3"/>
  </w:num>
  <w:num w:numId="4" w16cid:durableId="115942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D8"/>
    <w:rsid w:val="003176D8"/>
    <w:rsid w:val="00366C4D"/>
    <w:rsid w:val="00564509"/>
    <w:rsid w:val="005F666A"/>
    <w:rsid w:val="008E5E9A"/>
    <w:rsid w:val="0091500D"/>
    <w:rsid w:val="00C1425C"/>
    <w:rsid w:val="00CB255B"/>
    <w:rsid w:val="00D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8CD3"/>
  <w15:chartTrackingRefBased/>
  <w15:docId w15:val="{CD7991B7-9AF5-4714-B8E1-D1F3383D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7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7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7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7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7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7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7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666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17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7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7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76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76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76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76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76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76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7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7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7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7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76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76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76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6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7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Valsová</dc:creator>
  <cp:keywords/>
  <dc:description/>
  <cp:lastModifiedBy>Alice Valsová</cp:lastModifiedBy>
  <cp:revision>2</cp:revision>
  <dcterms:created xsi:type="dcterms:W3CDTF">2026-03-17T08:31:00Z</dcterms:created>
  <dcterms:modified xsi:type="dcterms:W3CDTF">2026-03-17T08:36:00Z</dcterms:modified>
</cp:coreProperties>
</file>